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FC6" w:rsidRDefault="008F4FC6" w:rsidP="008F4FC6">
      <w:r>
        <w:t xml:space="preserve">                             ПОЧЕМУ ЗАИКАЕТСЯ РЕБЕНОК? </w:t>
      </w:r>
    </w:p>
    <w:p w:rsidR="008F4FC6" w:rsidRDefault="008F4FC6" w:rsidP="008F4FC6">
      <w:r>
        <w:t xml:space="preserve">                            </w:t>
      </w:r>
    </w:p>
    <w:p w:rsidR="008F4FC6" w:rsidRDefault="008F4FC6" w:rsidP="008F4FC6">
      <w:r>
        <w:t xml:space="preserve">                             Леонова С.В. </w:t>
      </w:r>
      <w:proofErr w:type="spellStart"/>
      <w:r>
        <w:t>к.п.н</w:t>
      </w:r>
      <w:proofErr w:type="spellEnd"/>
      <w:r>
        <w:t>., доцент кафедры логопедии  ГУП</w:t>
      </w:r>
    </w:p>
    <w:p w:rsidR="008F4FC6" w:rsidRDefault="008F4FC6" w:rsidP="008F4FC6"/>
    <w:p w:rsidR="008F4FC6" w:rsidRDefault="008F4FC6" w:rsidP="008F4FC6">
      <w:pPr>
        <w:spacing w:line="360" w:lineRule="auto"/>
        <w:rPr>
          <w:rFonts w:ascii="Arial" w:hAnsi="Arial" w:cs="Arial"/>
          <w:color w:val="000000"/>
          <w:shd w:val="clear" w:color="auto" w:fill="FFFFFF"/>
        </w:rPr>
      </w:pPr>
      <w:r>
        <w:t>З</w:t>
      </w:r>
      <w:r w:rsidRPr="00E2027D">
        <w:t xml:space="preserve">аикание было </w:t>
      </w:r>
      <w:r>
        <w:t xml:space="preserve"> и до настоящего  времени </w:t>
      </w:r>
      <w:r w:rsidRPr="00E2027D">
        <w:t xml:space="preserve"> остается загадкой с долгой историей, вызывавшей интерес </w:t>
      </w:r>
      <w:r>
        <w:t>к</w:t>
      </w:r>
      <w:r w:rsidRPr="00E2027D">
        <w:t xml:space="preserve"> его причин</w:t>
      </w:r>
      <w:r>
        <w:t xml:space="preserve">ам возникновения </w:t>
      </w:r>
      <w:r w:rsidRPr="00E2027D">
        <w:t xml:space="preserve"> и способ</w:t>
      </w:r>
      <w:r>
        <w:t>ам</w:t>
      </w:r>
      <w:r w:rsidRPr="00E2027D">
        <w:t xml:space="preserve"> лечения. </w:t>
      </w:r>
      <w:r>
        <w:t xml:space="preserve"> Проблему заикания можно считать одной из самой древней в   учении о расстройствах речи.</w:t>
      </w:r>
      <w:r w:rsidRPr="001250E8">
        <w:t xml:space="preserve"> </w:t>
      </w:r>
      <w:r>
        <w:t xml:space="preserve">История заикающегося </w:t>
      </w:r>
      <w:proofErr w:type="gramStart"/>
      <w:r>
        <w:t>Демосфена</w:t>
      </w:r>
      <w:proofErr w:type="gramEnd"/>
      <w:r>
        <w:t xml:space="preserve"> описанная греческим писателем и философом Плутархом (46–127 гг. н. э.), получила широкую известность. </w:t>
      </w:r>
      <w:proofErr w:type="gramStart"/>
      <w:r>
        <w:t>Оратор  тренировал  ритм  речи на берегу моря под шум прибоя, набирая в рот мелкую гальку и шагая, произносил звуки таким образом, чтобы удары гальки во рту совпадали с ритмом прибоя.</w:t>
      </w:r>
      <w:r w:rsidRPr="001250E8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gramEnd"/>
    </w:p>
    <w:p w:rsidR="008F4FC6" w:rsidRDefault="008F4FC6" w:rsidP="008F4FC6">
      <w:pPr>
        <w:spacing w:line="360" w:lineRule="auto"/>
        <w:rPr>
          <w:rFonts w:ascii="Arial" w:hAnsi="Arial" w:cs="Arial"/>
          <w:color w:val="000000"/>
          <w:shd w:val="clear" w:color="auto" w:fill="FFFFFF"/>
        </w:rPr>
      </w:pPr>
      <w:r w:rsidRPr="00DD5946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1BA8E91" wp14:editId="4CFC2F9C">
            <wp:extent cx="2773680" cy="2247681"/>
            <wp:effectExtent l="0" t="0" r="7620" b="635"/>
            <wp:docPr id="4" name="Рисунок 4" descr="Оратор и политик Демосфен, победивший заик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ратор и политик Демосфен, победивший заик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45" cy="224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FC6" w:rsidRPr="008F6084" w:rsidRDefault="008F4FC6" w:rsidP="008F4FC6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Длительное  время п</w:t>
      </w:r>
      <w:r w:rsidRPr="00F055AB">
        <w:rPr>
          <w:color w:val="000000"/>
          <w:shd w:val="clear" w:color="auto" w:fill="FFFFFF"/>
        </w:rPr>
        <w:t xml:space="preserve">опытки объяснить </w:t>
      </w:r>
      <w:r>
        <w:rPr>
          <w:color w:val="000000"/>
          <w:shd w:val="clear" w:color="auto" w:fill="FFFFFF"/>
        </w:rPr>
        <w:t xml:space="preserve"> причины  возникновения </w:t>
      </w:r>
      <w:r w:rsidRPr="00F055AB">
        <w:rPr>
          <w:color w:val="000000"/>
          <w:shd w:val="clear" w:color="auto" w:fill="FFFFFF"/>
        </w:rPr>
        <w:t>заикани</w:t>
      </w:r>
      <w:r>
        <w:rPr>
          <w:color w:val="000000"/>
          <w:shd w:val="clear" w:color="auto" w:fill="FFFFFF"/>
        </w:rPr>
        <w:t xml:space="preserve">я  сводились  к анатомическим нарушениям речевого аппарата  и работы его мышц и соответственному лечению (Средневековье, эпоха Возрождения). К концу 19 в.  появляются теории, объясняющие  возникновение   с психологической точки зрения (думают быстрее, чем говорят, неуверенность в способности общаться и т.п.), определяющие заикание как страдание чисто психологического характера, имеющее судорожное состояние мышц речевого аппарата.   </w:t>
      </w:r>
      <w:r w:rsidRPr="008F6084">
        <w:rPr>
          <w:color w:val="000000"/>
          <w:shd w:val="clear" w:color="auto" w:fill="FFFFFF"/>
        </w:rPr>
        <w:t xml:space="preserve">В начале 20 в.  учение И. П. Павлова о </w:t>
      </w:r>
      <w:proofErr w:type="gramStart"/>
      <w:r w:rsidRPr="008F6084">
        <w:rPr>
          <w:color w:val="000000"/>
          <w:shd w:val="clear" w:color="auto" w:fill="FFFFFF"/>
        </w:rPr>
        <w:t>высшей нервной</w:t>
      </w:r>
      <w:proofErr w:type="gramEnd"/>
      <w:r w:rsidRPr="008F6084">
        <w:rPr>
          <w:color w:val="000000"/>
          <w:shd w:val="clear" w:color="auto" w:fill="FFFFFF"/>
        </w:rPr>
        <w:t xml:space="preserve"> деятельности человека</w:t>
      </w:r>
      <w:r>
        <w:rPr>
          <w:color w:val="000000"/>
          <w:shd w:val="clear" w:color="auto" w:fill="FFFFFF"/>
        </w:rPr>
        <w:t>, механизмах невроза</w:t>
      </w:r>
      <w:r w:rsidRPr="008F6084">
        <w:rPr>
          <w:color w:val="000000"/>
          <w:shd w:val="clear" w:color="auto" w:fill="FFFFFF"/>
        </w:rPr>
        <w:t xml:space="preserve"> легло в основу </w:t>
      </w:r>
      <w:r>
        <w:rPr>
          <w:color w:val="000000"/>
          <w:shd w:val="clear" w:color="auto" w:fill="FFFFFF"/>
        </w:rPr>
        <w:t xml:space="preserve"> причин </w:t>
      </w:r>
      <w:r w:rsidRPr="008F6084">
        <w:rPr>
          <w:color w:val="000000"/>
          <w:shd w:val="clear" w:color="auto" w:fill="FFFFFF"/>
        </w:rPr>
        <w:t>возникновения  заикания как следствия  различных причин, вызывающих перенапряжение процессов возбуждения и торможения и образования патологического условного рефлекса</w:t>
      </w:r>
      <w:r>
        <w:rPr>
          <w:color w:val="000000"/>
          <w:shd w:val="clear" w:color="auto" w:fill="FFFFFF"/>
        </w:rPr>
        <w:t xml:space="preserve">, в данном случае </w:t>
      </w:r>
      <w:r>
        <w:rPr>
          <w:color w:val="000000"/>
          <w:shd w:val="clear" w:color="auto" w:fill="FFFFFF"/>
        </w:rPr>
        <w:lastRenderedPageBreak/>
        <w:t xml:space="preserve">речевого.  До настоящего времени  оно является основополагающим в понимании причин появления заикания. </w:t>
      </w:r>
    </w:p>
    <w:p w:rsidR="008F4FC6" w:rsidRPr="008F6084" w:rsidRDefault="008F4FC6" w:rsidP="008F4FC6">
      <w:pPr>
        <w:spacing w:line="360" w:lineRule="auto"/>
        <w:rPr>
          <w:color w:val="000000"/>
          <w:shd w:val="clear" w:color="auto" w:fill="FFFFFF"/>
        </w:rPr>
      </w:pPr>
      <w:proofErr w:type="gramStart"/>
      <w:r w:rsidRPr="008F6084">
        <w:rPr>
          <w:color w:val="000000"/>
          <w:shd w:val="clear" w:color="auto" w:fill="FFFFFF"/>
        </w:rPr>
        <w:t>Ежегодно 22 октября в мире отмечается День заикающихся людей</w:t>
      </w:r>
      <w:r>
        <w:rPr>
          <w:color w:val="000000"/>
          <w:shd w:val="clear" w:color="auto" w:fill="FFFFFF"/>
        </w:rPr>
        <w:t>, учрежденным</w:t>
      </w:r>
      <w:r w:rsidRPr="008F6084">
        <w:rPr>
          <w:color w:val="000000"/>
          <w:shd w:val="clear" w:color="auto" w:fill="FFFFFF"/>
        </w:rPr>
        <w:t xml:space="preserve"> Международн</w:t>
      </w:r>
      <w:r>
        <w:rPr>
          <w:color w:val="000000"/>
          <w:shd w:val="clear" w:color="auto" w:fill="FFFFFF"/>
        </w:rPr>
        <w:t>ой</w:t>
      </w:r>
      <w:r w:rsidRPr="008F6084">
        <w:rPr>
          <w:color w:val="000000"/>
          <w:shd w:val="clear" w:color="auto" w:fill="FFFFFF"/>
        </w:rPr>
        <w:t xml:space="preserve"> ассоциаци</w:t>
      </w:r>
      <w:r>
        <w:rPr>
          <w:color w:val="000000"/>
          <w:shd w:val="clear" w:color="auto" w:fill="FFFFFF"/>
        </w:rPr>
        <w:t>ей</w:t>
      </w:r>
      <w:r w:rsidRPr="008F6084">
        <w:rPr>
          <w:color w:val="000000"/>
          <w:shd w:val="clear" w:color="auto" w:fill="FFFFFF"/>
        </w:rPr>
        <w:t xml:space="preserve"> заикающихся людей (ISA)</w:t>
      </w:r>
      <w:r>
        <w:rPr>
          <w:color w:val="000000"/>
          <w:shd w:val="clear" w:color="auto" w:fill="FFFFFF"/>
        </w:rPr>
        <w:t xml:space="preserve">, что свидетельствует </w:t>
      </w:r>
      <w:r w:rsidRPr="008F608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о </w:t>
      </w:r>
      <w:r w:rsidRPr="008F6084">
        <w:rPr>
          <w:color w:val="000000"/>
          <w:shd w:val="clear" w:color="auto" w:fill="FFFFFF"/>
        </w:rPr>
        <w:t xml:space="preserve"> внимани</w:t>
      </w:r>
      <w:r>
        <w:rPr>
          <w:color w:val="000000"/>
          <w:shd w:val="clear" w:color="auto" w:fill="FFFFFF"/>
        </w:rPr>
        <w:t>и</w:t>
      </w:r>
      <w:r w:rsidRPr="008F608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к данной </w:t>
      </w:r>
      <w:r w:rsidRPr="008F6084">
        <w:rPr>
          <w:color w:val="000000"/>
          <w:shd w:val="clear" w:color="auto" w:fill="FFFFFF"/>
        </w:rPr>
        <w:t xml:space="preserve"> проблем</w:t>
      </w:r>
      <w:r>
        <w:rPr>
          <w:color w:val="000000"/>
          <w:shd w:val="clear" w:color="auto" w:fill="FFFFFF"/>
        </w:rPr>
        <w:t>е  во всем мировом сообществе.</w:t>
      </w:r>
      <w:proofErr w:type="gramEnd"/>
      <w:r>
        <w:rPr>
          <w:color w:val="000000"/>
          <w:shd w:val="clear" w:color="auto" w:fill="FFFFFF"/>
        </w:rPr>
        <w:t xml:space="preserve"> </w:t>
      </w:r>
      <w:r w:rsidRPr="008F6084">
        <w:rPr>
          <w:color w:val="000000"/>
          <w:shd w:val="clear" w:color="auto" w:fill="FFFFFF"/>
        </w:rPr>
        <w:t>Многим известным людям заикание не помешало реализовать себя в тех сферах, где н</w:t>
      </w:r>
      <w:r>
        <w:rPr>
          <w:color w:val="000000"/>
          <w:shd w:val="clear" w:color="auto" w:fill="FFFFFF"/>
        </w:rPr>
        <w:t>ужно</w:t>
      </w:r>
      <w:r w:rsidRPr="008F6084">
        <w:rPr>
          <w:color w:val="000000"/>
          <w:shd w:val="clear" w:color="auto" w:fill="FFFFFF"/>
        </w:rPr>
        <w:t xml:space="preserve"> красиво говорить. </w:t>
      </w:r>
      <w:proofErr w:type="gramStart"/>
      <w:r w:rsidRPr="008F6084">
        <w:rPr>
          <w:color w:val="000000"/>
          <w:shd w:val="clear" w:color="auto" w:fill="FFFFFF"/>
        </w:rPr>
        <w:t>Среди них – кинорежиссёры, актёры, барды, ораторы, политики, поэты, полководцы, священнослужители, телеведущие и даже короли.</w:t>
      </w:r>
      <w:proofErr w:type="gramEnd"/>
    </w:p>
    <w:p w:rsidR="008F4FC6" w:rsidRDefault="008F4FC6" w:rsidP="008F4FC6">
      <w:pPr>
        <w:spacing w:line="360" w:lineRule="auto"/>
      </w:pPr>
      <w:r>
        <w:t xml:space="preserve">На современном этапе развития нашего общества    заикание  так же является одним из распространенных  сложных  речевых нарушений, которое характеризуется в ряде случаев невысокой эффективностью лечения. Легкое, едва заметное вначале, оно может со временем усилиться и вызвать у ребенка болезненные переживания, страх перед речью.      Внешне заикание выражается в том, что речь прерывается вынужденными остановками, запинками, повторениями отдельных звуков, а иногда и слогов. Они могут быть в начале фразы, в середине, в конце, на согласных или на гласных звуках.  </w:t>
      </w:r>
    </w:p>
    <w:p w:rsidR="008F4FC6" w:rsidRDefault="008F4FC6" w:rsidP="008F4FC6">
      <w:pPr>
        <w:spacing w:line="360" w:lineRule="auto"/>
      </w:pPr>
    </w:p>
    <w:p w:rsidR="008F4FC6" w:rsidRDefault="008F4FC6" w:rsidP="008F4FC6">
      <w:pPr>
        <w:spacing w:line="360" w:lineRule="auto"/>
      </w:pPr>
      <w:r>
        <w:rPr>
          <w:noProof/>
          <w:lang w:eastAsia="ru-RU"/>
        </w:rPr>
        <w:drawing>
          <wp:inline distT="0" distB="0" distL="0" distR="0" wp14:anchorId="01BB52D6" wp14:editId="0A658315">
            <wp:extent cx="2225040" cy="1592580"/>
            <wp:effectExtent l="0" t="0" r="3810" b="7620"/>
            <wp:docPr id="1" name="Рисунок 1" descr="https://logopediacentr.ru/wp-content/uploads/2019/02/zaikanie-v-detskom-vozrast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ogopediacentr.ru/wp-content/uploads/2019/02/zaikanie-v-detskom-vozraste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819" cy="159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FC6" w:rsidRDefault="008F4FC6" w:rsidP="008F4FC6">
      <w:pPr>
        <w:spacing w:line="360" w:lineRule="auto"/>
      </w:pPr>
    </w:p>
    <w:p w:rsidR="008F4FC6" w:rsidRDefault="008F4FC6" w:rsidP="008F4FC6">
      <w:pPr>
        <w:spacing w:line="360" w:lineRule="auto"/>
      </w:pPr>
      <w:r>
        <w:t xml:space="preserve">Это происходит вследствие </w:t>
      </w:r>
      <w:proofErr w:type="gramStart"/>
      <w:r>
        <w:t>многократных  судорожных</w:t>
      </w:r>
      <w:proofErr w:type="gramEnd"/>
      <w:r>
        <w:t xml:space="preserve"> сокращений   мышц  речевого аппарате (чаще языка, губ).   При заикании так же  расстраиваются дыхание и голос, дети пытаются говорить на вдохе или в  момент полного выдоха,  а голос становится напряженным,  сдавленным. </w:t>
      </w:r>
      <w:r>
        <w:lastRenderedPageBreak/>
        <w:t xml:space="preserve">Речь  может сопровождаться сопутствующими движениями (покачиванием головой, туловищем и т.п.). Затрудняя </w:t>
      </w:r>
      <w:proofErr w:type="gramStart"/>
      <w:r>
        <w:t>свободное речевое общение заикающегося ребенка   с окружающими людьми и  невыгодно отличая</w:t>
      </w:r>
      <w:proofErr w:type="gramEnd"/>
      <w:r>
        <w:t xml:space="preserve"> его от нормально говорящих сверстников, может накладывать отпечаток на   его дальнейшее  становление  личности.</w:t>
      </w:r>
    </w:p>
    <w:p w:rsidR="008F4FC6" w:rsidRDefault="008F4FC6" w:rsidP="008F4FC6">
      <w:pPr>
        <w:spacing w:line="360" w:lineRule="auto"/>
      </w:pPr>
      <w:r>
        <w:t xml:space="preserve">Заикание называют иногда «детской болезнью», так как возникает  оно обычно в возрасте от двух до  пяти лет.  Почему  в это время?  Именно в этот   период происходит  интенсивное формирование речи. Дошкольный возраст является   и благоприятным для  ее  развития,  и в то же время критичным для возникновения </w:t>
      </w:r>
      <w:r w:rsidR="00A779C6">
        <w:t xml:space="preserve"> речевых нарушений</w:t>
      </w:r>
      <w:r>
        <w:t>,  так как речь наиболее  неустойчива и ранима в период своего формирования. В некоторых случаях  заикание может начаться и  в более позднем возрасте. Чаще всего это связано с поступлением ребенка  в школу, когда происходит перестройка  его жизненного уклада: на смену игровой приходит учебная деятельность, увеличивается нагрузка в связи с овладением грамотой, предъявляются новые, повышенные требования.</w:t>
      </w:r>
    </w:p>
    <w:p w:rsidR="008F4FC6" w:rsidRDefault="008F4FC6" w:rsidP="008F4FC6">
      <w:pPr>
        <w:spacing w:line="360" w:lineRule="auto"/>
      </w:pPr>
      <w:r>
        <w:t xml:space="preserve">Отчего же появляется заикание? </w:t>
      </w:r>
      <w:r>
        <w:t> </w:t>
      </w:r>
    </w:p>
    <w:p w:rsidR="008F4FC6" w:rsidRDefault="008F4FC6" w:rsidP="008F4FC6">
      <w:pPr>
        <w:spacing w:line="360" w:lineRule="auto"/>
      </w:pPr>
      <w:r>
        <w:t xml:space="preserve"> Существуют различные  предположения, высказанные многими авторами по поводу </w:t>
      </w:r>
      <w:proofErr w:type="gramStart"/>
      <w:r>
        <w:t>причин возникновения этого нарушения речи</w:t>
      </w:r>
      <w:proofErr w:type="gramEnd"/>
      <w:r>
        <w:t>. В то же время все  они сходятся во мнении, что при появлении заикания отсутствует одиночная причина, для этого необходимо сочетание ряда факторов. При этом некоторые факторы могут способствовать как развитию заикания, так и непосредственно вызывать его.</w:t>
      </w:r>
    </w:p>
    <w:p w:rsidR="008F4FC6" w:rsidRDefault="008F4FC6" w:rsidP="008F4FC6">
      <w:pPr>
        <w:spacing w:line="360" w:lineRule="auto"/>
      </w:pPr>
      <w:r>
        <w:t xml:space="preserve">Чаще всего,    появление заикания провоцируется психическими травмами, которые могут быть хроническими и острыми. Хроническая психическая травма - длительные, отрицательные эмоции в виде стойких психических напряжений или неразрешенных, постоянно закрепляющихся конфликтных ситуаций. Они часто связаны с напряженным психологическим климатом в семье или трудностью адаптации ребенка в детском учреждении. Острая травма - сильный, внезапный, в основном однократный психический </w:t>
      </w:r>
      <w:r>
        <w:lastRenderedPageBreak/>
        <w:t xml:space="preserve">шок, вызванный эмоциональной реакцией. Чаще это реакция испуга или страха. </w:t>
      </w:r>
    </w:p>
    <w:p w:rsidR="008F4FC6" w:rsidRDefault="008F4FC6" w:rsidP="008F4FC6"/>
    <w:p w:rsidR="008F4FC6" w:rsidRDefault="008F4FC6" w:rsidP="008F4FC6">
      <w:r w:rsidRPr="001C371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3627DF7" wp14:editId="24876C8D">
            <wp:simplePos x="0" y="0"/>
            <wp:positionH relativeFrom="column">
              <wp:posOffset>-86360</wp:posOffset>
            </wp:positionH>
            <wp:positionV relativeFrom="paragraph">
              <wp:posOffset>207010</wp:posOffset>
            </wp:positionV>
            <wp:extent cx="2531110" cy="2217420"/>
            <wp:effectExtent l="0" t="0" r="2540" b="0"/>
            <wp:wrapSquare wrapText="bothSides"/>
            <wp:docPr id="2" name="Рисунок 2" descr="https://russiahopes.ru/uploads/posts/2014-01/8bcd1b20dddb677ebec37b098bcc4a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ussiahopes.ru/uploads/posts/2014-01/8bcd1b20dddb677ebec37b098bcc4ac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4FC6" w:rsidRDefault="008F4FC6" w:rsidP="008F4FC6">
      <w:r w:rsidRPr="001C3711">
        <w:rPr>
          <w:noProof/>
          <w:lang w:eastAsia="ru-RU"/>
        </w:rPr>
        <w:drawing>
          <wp:inline distT="0" distB="0" distL="0" distR="0" wp14:anchorId="7A5C2347" wp14:editId="3BC254A1">
            <wp:extent cx="2141220" cy="1802628"/>
            <wp:effectExtent l="0" t="0" r="0" b="7620"/>
            <wp:docPr id="3" name="Рисунок 3" descr="https://buroperevodov.su/800/600/http/i.pinimg.com/736x/c1/c0/01/c1c001b49ed3677ebe37a304afae5064--hypnotherapy-best-prac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uroperevodov.su/800/600/http/i.pinimg.com/736x/c1/c0/01/c1c001b49ed3677ebe37a304afae5064--hypnotherapy-best-practi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01" cy="1804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8F4FC6" w:rsidRDefault="008F4FC6" w:rsidP="008F4FC6"/>
    <w:p w:rsidR="008F4FC6" w:rsidRDefault="008F4FC6" w:rsidP="008F4FC6">
      <w:pPr>
        <w:spacing w:line="360" w:lineRule="auto"/>
      </w:pPr>
      <w:r>
        <w:t>Именно вскоре после перенесения острой психической травмы или на фоне хронических, конфликтных ситуаций у многих детей появляются запинки судорожного характера.</w:t>
      </w:r>
      <w:r w:rsidR="00A779C6">
        <w:t xml:space="preserve"> </w:t>
      </w:r>
      <w:r>
        <w:t xml:space="preserve">Все  случаи испуга перечислить невозможно, настолько они многообразны. Расскажем коротко  о некоторых,  наиболее часто отмечаемых родителями. </w:t>
      </w:r>
    </w:p>
    <w:p w:rsidR="008F4FC6" w:rsidRDefault="008F4FC6" w:rsidP="008F4FC6">
      <w:pPr>
        <w:spacing w:line="360" w:lineRule="auto"/>
      </w:pPr>
      <w:r>
        <w:t xml:space="preserve">  Ребенок может испугаться животных, птиц, пресмыкающихся и др. представителей животного мира  (домашних или  диких, экзотических). </w:t>
      </w:r>
      <w:proofErr w:type="gramStart"/>
      <w:r>
        <w:t xml:space="preserve">В художественных произведениях, сказках  домашние животные часто характеризуются   как помощники человека,  а в реальности могут  вести себя агрессивно (нападать, громко лаять, шипеть и т.п.)  по отношению  к  маленькому ребенку, который и  сам в силу своего возраста,  а  иногда и воспитания  не всегда адекватен  в  поведении  по отношению к  животному.             </w:t>
      </w:r>
      <w:proofErr w:type="gramEnd"/>
    </w:p>
    <w:p w:rsidR="008F4FC6" w:rsidRDefault="008F4FC6" w:rsidP="008F4FC6">
      <w:pPr>
        <w:spacing w:line="360" w:lineRule="auto"/>
      </w:pPr>
      <w:r>
        <w:t xml:space="preserve"> Так же  испуг может быть  получен  в результате пожаров, бомбежек, обстрелов, транспортных катастроф (без физических травм), сильных звуковых раздражителей, пугающих явлений природы (гроза, землетрясение, наводнение и т.п.),</w:t>
      </w:r>
      <w:r w:rsidRPr="004A46EE">
        <w:t xml:space="preserve"> </w:t>
      </w:r>
      <w:r>
        <w:t>неожиданной смерти близких людей на глазах ребенка.</w:t>
      </w:r>
    </w:p>
    <w:p w:rsidR="008F4FC6" w:rsidRDefault="008F4FC6" w:rsidP="008F4FC6">
      <w:pPr>
        <w:spacing w:line="360" w:lineRule="auto"/>
      </w:pPr>
      <w:r>
        <w:lastRenderedPageBreak/>
        <w:t xml:space="preserve"> Часто  дети  пугаются не столько самого психотравмирующего события, сколько реакции окружающих взрослых, показывающих ребенку опасность сложившейся ситуации.</w:t>
      </w:r>
    </w:p>
    <w:p w:rsidR="008F4FC6" w:rsidRDefault="008F4FC6" w:rsidP="008F4FC6">
      <w:pPr>
        <w:spacing w:line="360" w:lineRule="auto"/>
      </w:pPr>
      <w:r>
        <w:t xml:space="preserve">Посещение зрелищного мероприятия (театр, цирк, кино и т.п.)   провоцирует появление испуга у детей  с повышенной  впечатлительностью.   </w:t>
      </w:r>
    </w:p>
    <w:p w:rsidR="008F4FC6" w:rsidRDefault="008F4FC6" w:rsidP="008F4FC6">
      <w:pPr>
        <w:spacing w:line="360" w:lineRule="auto"/>
      </w:pPr>
      <w:r>
        <w:t xml:space="preserve"> В более редких случаях </w:t>
      </w:r>
      <w:proofErr w:type="spellStart"/>
      <w:r>
        <w:t>психотравма</w:t>
      </w:r>
      <w:proofErr w:type="spellEnd"/>
      <w:r>
        <w:t xml:space="preserve"> может быть </w:t>
      </w:r>
      <w:proofErr w:type="gramStart"/>
      <w:r>
        <w:t>нанесена</w:t>
      </w:r>
      <w:proofErr w:type="gramEnd"/>
      <w:r>
        <w:t xml:space="preserve">  людьми, находящимися в состоянии алкогольного опьянения. Среди таких лиц преобладают родители, страдающие хроническим алкоголизмом. </w:t>
      </w:r>
      <w:proofErr w:type="gramStart"/>
      <w:r>
        <w:t xml:space="preserve">Когда виновниками </w:t>
      </w:r>
      <w:proofErr w:type="spellStart"/>
      <w:r>
        <w:t>развившегося</w:t>
      </w:r>
      <w:proofErr w:type="spellEnd"/>
      <w:r>
        <w:t xml:space="preserve"> заикания становятся не близкие родственники, а находящиеся в нетрезвом состоянии знакомые и посторонние лица, в этом случае одномоментное травмирующее воздействие нередко оказывается еще более сильным и глубоким, так как оно обычно бывает неожиданным и направлено на ребенка, который ранее с подобными явлениями мог никогда не сталкиваться.</w:t>
      </w:r>
      <w:proofErr w:type="gramEnd"/>
    </w:p>
    <w:p w:rsidR="008F4FC6" w:rsidRDefault="008F4FC6" w:rsidP="008F4FC6">
      <w:pPr>
        <w:spacing w:line="360" w:lineRule="auto"/>
      </w:pPr>
      <w:r>
        <w:t xml:space="preserve">  У отдельных детей заикание  связано  с физической травмой, которое  не всегда сопровождается психической </w:t>
      </w:r>
      <w:proofErr w:type="spellStart"/>
      <w:r>
        <w:t>травматизацией</w:t>
      </w:r>
      <w:proofErr w:type="spellEnd"/>
      <w:r>
        <w:t xml:space="preserve">, а возникновение эмоционального срыва  обусловливается не тяжестью физической травмы, а  эмоциональным состоянием ребенка, которое   во многом зависит от поведения взрослых. </w:t>
      </w:r>
    </w:p>
    <w:p w:rsidR="008F4FC6" w:rsidRDefault="008F4FC6" w:rsidP="008F4FC6">
      <w:pPr>
        <w:spacing w:line="360" w:lineRule="auto"/>
      </w:pPr>
      <w:r>
        <w:tab/>
        <w:t>Заикание после  испуга проявляется по-разному:  запинки в речи появляются иногда  сразу или через несколько дней; пропадает речь  на несколько часов или дней  и  после  ее появления началось заикание.</w:t>
      </w:r>
    </w:p>
    <w:p w:rsidR="008F4FC6" w:rsidRDefault="008F4FC6" w:rsidP="008F4FC6">
      <w:pPr>
        <w:spacing w:line="360" w:lineRule="auto"/>
      </w:pPr>
      <w:r>
        <w:t xml:space="preserve">  Однако</w:t>
      </w:r>
      <w:proofErr w:type="gramStart"/>
      <w:r>
        <w:t>,</w:t>
      </w:r>
      <w:proofErr w:type="gramEnd"/>
      <w:r>
        <w:t xml:space="preserve"> казалось бы, что  многие дети пугаются   самых разных ситуаций, но в то же время начинают  заикаться далеко не все дошкольники.  </w:t>
      </w:r>
    </w:p>
    <w:p w:rsidR="008F4FC6" w:rsidRDefault="008F4FC6" w:rsidP="008F4FC6">
      <w:pPr>
        <w:spacing w:line="360" w:lineRule="auto"/>
      </w:pPr>
      <w:r>
        <w:t xml:space="preserve"> Кто входит в  такую группу  риска возникновения заикания?  </w:t>
      </w:r>
    </w:p>
    <w:p w:rsidR="008F4FC6" w:rsidRDefault="008F4FC6" w:rsidP="008F4FC6">
      <w:pPr>
        <w:spacing w:line="360" w:lineRule="auto"/>
      </w:pPr>
      <w:r>
        <w:t xml:space="preserve"> К ней относятся дошкольники с  определенным состоянием нервной системы, которые характеризуются повышенной впечатлительностью и ранимостью нервной деятельности, тревожностью, низким уровнем адаптации, особой подверженностью к психическим травмам. </w:t>
      </w:r>
    </w:p>
    <w:p w:rsidR="008F4FC6" w:rsidRDefault="008F4FC6" w:rsidP="008F4FC6">
      <w:pPr>
        <w:spacing w:line="360" w:lineRule="auto"/>
      </w:pPr>
      <w:r>
        <w:lastRenderedPageBreak/>
        <w:t xml:space="preserve">Нередко  встречаются семьи, в которых заикается кто–то из  родителей. Обязательно ли будет заикаться ребенок?  Наследственный фактор обусловлен генетической передачей некоторых особенностей нервной деятельности - повышенной возбудимости, ускоренного темпа движений и речи. Не всегда  предрасположенность  к заиканию в виде ослабленной нервной системы передается по наследству.   В случаях семейного заикания  имеет место и  подражание ребенка  неплавной   речи родителей. </w:t>
      </w:r>
    </w:p>
    <w:p w:rsidR="008F4FC6" w:rsidRDefault="008F4FC6" w:rsidP="008F4FC6">
      <w:pPr>
        <w:spacing w:line="360" w:lineRule="auto"/>
      </w:pPr>
      <w:r>
        <w:t xml:space="preserve">Большое значение в появлении заикания может иметь и темп речевого развития.  Рано начинающий, много и хорошо говорящий ребенок восхищает родителей, которые  начинают ему  много читать и заучивать  с ним </w:t>
      </w:r>
      <w:proofErr w:type="gramStart"/>
      <w:r>
        <w:t>прочитанное</w:t>
      </w:r>
      <w:proofErr w:type="gramEnd"/>
      <w:r>
        <w:t>.     Чрезмерная речевая  нагрузка  может спровоцировать запинки. И наоборот,  когда ребенок начинает поздно говорить</w:t>
      </w:r>
      <w:proofErr w:type="gramStart"/>
      <w:r>
        <w:t xml:space="preserve">  ,</w:t>
      </w:r>
      <w:proofErr w:type="gramEnd"/>
      <w:r>
        <w:t xml:space="preserve"> несоответствие мыслительных способностей  и речевых возможностей может привести к заиканию.</w:t>
      </w:r>
    </w:p>
    <w:p w:rsidR="008F4FC6" w:rsidRDefault="008F4FC6" w:rsidP="008F4FC6">
      <w:pPr>
        <w:spacing w:line="360" w:lineRule="auto"/>
      </w:pPr>
      <w:r>
        <w:t xml:space="preserve">Дети дошкольного возраста в силу своей эмоциональной возбудимости и неподготовленности к переработке внешних воздействий окружающей среды больше, чем взрослые подвержены </w:t>
      </w:r>
      <w:proofErr w:type="gramStart"/>
      <w:r>
        <w:t>бурным эмоциональным</w:t>
      </w:r>
      <w:proofErr w:type="gramEnd"/>
      <w:r>
        <w:t xml:space="preserve"> реакциям. Эмоциональная перегрузка  приводит к тому, что ребенок </w:t>
      </w:r>
      <w:proofErr w:type="gramStart"/>
      <w:r>
        <w:t>стремиться</w:t>
      </w:r>
      <w:proofErr w:type="gramEnd"/>
      <w:r>
        <w:t xml:space="preserve">  скорее поделиться своими избыточными впечатлениями, говорит быстро и захлебываясь, проглатывая окончания слов, легко сбивается и  повторяет звуки, слоги и слова. Такие повторы со временем  могут закрепиться и наблюдаться постоянно в виде судорожных запинок.</w:t>
      </w:r>
    </w:p>
    <w:p w:rsidR="008F4FC6" w:rsidRDefault="008F4FC6" w:rsidP="008F4FC6">
      <w:pPr>
        <w:spacing w:line="360" w:lineRule="auto"/>
      </w:pPr>
      <w:r>
        <w:t xml:space="preserve">    Заикание ограничивает  речевые возможности ребенка в общении с окружающими, искажает развитие  личностных характеристик. Переживания по поводу своего дефекта выливаются в </w:t>
      </w:r>
      <w:proofErr w:type="gramStart"/>
      <w:r>
        <w:t>постоянное тягостное</w:t>
      </w:r>
      <w:proofErr w:type="gramEnd"/>
      <w:r>
        <w:t xml:space="preserve"> чувство собственной неполноценности, когда каждый поступок осмысливается через призму своего дефекта. Чаще это — подростки. Они концентрируют внимание на речевых неудачах, глубоко переживают их, для них характерна болезненная мнительность, страх перед речью, людьми, ситуацией.</w:t>
      </w:r>
    </w:p>
    <w:p w:rsidR="008F4FC6" w:rsidRDefault="008F4FC6" w:rsidP="008F4FC6">
      <w:pPr>
        <w:spacing w:line="360" w:lineRule="auto"/>
      </w:pPr>
      <w:r>
        <w:lastRenderedPageBreak/>
        <w:t xml:space="preserve"> Тщательно проведенная предупредительная и коррекционная работа в  дошкольном возрасте,  может существенно снизить процент заикающихся школьников, подростков и взрослых. В дошкольном возрасте легче </w:t>
      </w:r>
      <w:proofErr w:type="gramStart"/>
      <w:r>
        <w:t>преодолеваются недостатки развития и наиболее результативно может</w:t>
      </w:r>
      <w:proofErr w:type="gramEnd"/>
      <w:r>
        <w:t xml:space="preserve"> проводиться логопедическая работа, охватывающая все компоненты речевой системы.</w:t>
      </w:r>
    </w:p>
    <w:p w:rsidR="008F4FC6" w:rsidRDefault="008F4FC6" w:rsidP="008F4FC6">
      <w:pPr>
        <w:spacing w:line="360" w:lineRule="auto"/>
      </w:pPr>
    </w:p>
    <w:p w:rsidR="008F4FC6" w:rsidRDefault="008F4FC6" w:rsidP="008F4FC6">
      <w:bookmarkStart w:id="0" w:name="_GoBack"/>
      <w:bookmarkEnd w:id="0"/>
    </w:p>
    <w:p w:rsidR="00AF0E0C" w:rsidRDefault="00AF0E0C"/>
    <w:sectPr w:rsidR="00AF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A2C"/>
    <w:rsid w:val="00231D4F"/>
    <w:rsid w:val="008F4FC6"/>
    <w:rsid w:val="00A779C6"/>
    <w:rsid w:val="00AF0E0C"/>
    <w:rsid w:val="00CB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FC6"/>
    <w:pPr>
      <w:spacing w:after="0" w:line="240" w:lineRule="auto"/>
      <w:ind w:firstLine="720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F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FC6"/>
    <w:rPr>
      <w:rFonts w:ascii="Tahoma" w:hAnsi="Tahoma" w:cs="Tahoma"/>
      <w:color w:val="000000" w:themeColor="text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FC6"/>
    <w:pPr>
      <w:spacing w:after="0" w:line="240" w:lineRule="auto"/>
      <w:ind w:firstLine="720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F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FC6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1500</Words>
  <Characters>8551</Characters>
  <Application>Microsoft Office Word</Application>
  <DocSecurity>0</DocSecurity>
  <Lines>71</Lines>
  <Paragraphs>20</Paragraphs>
  <ScaleCrop>false</ScaleCrop>
  <Company/>
  <LinksUpToDate>false</LinksUpToDate>
  <CharactersWithSpaces>10031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2023-07-02T04:26:00Z</dcterms:created>
  <dcterms:modified xsi:type="dcterms:W3CDTF">2023-11-29T11:04:00Z</dcterms:modified>
</cp:coreProperties>
</file>